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EEF8" w14:textId="77777777" w:rsidR="00724ADB" w:rsidRPr="003E12C6" w:rsidRDefault="00724ADB" w:rsidP="00724ADB">
      <w:pPr>
        <w:rPr>
          <w:rFonts w:ascii="Arial" w:hAnsi="Arial" w:cs="Arial"/>
          <w:b/>
          <w:bCs/>
          <w:color w:val="009944" w:themeColor="accent1"/>
          <w:sz w:val="28"/>
          <w:szCs w:val="28"/>
        </w:rPr>
      </w:pPr>
      <w:r w:rsidRPr="00DA3606">
        <w:rPr>
          <w:rFonts w:ascii="Arial" w:hAnsi="Arial" w:cs="Arial"/>
          <w:b/>
          <w:bCs/>
          <w:color w:val="009944" w:themeColor="accent1"/>
          <w:sz w:val="28"/>
          <w:szCs w:val="28"/>
        </w:rPr>
        <w:t xml:space="preserve">Help spread the news: </w:t>
      </w:r>
      <w:r>
        <w:rPr>
          <w:rFonts w:ascii="Arial" w:hAnsi="Arial" w:cs="Arial"/>
          <w:b/>
          <w:bCs/>
          <w:color w:val="009944" w:themeColor="accent1"/>
          <w:sz w:val="28"/>
          <w:szCs w:val="28"/>
        </w:rPr>
        <w:t>Y</w:t>
      </w:r>
      <w:r w:rsidRPr="00DA3606">
        <w:rPr>
          <w:rFonts w:ascii="Arial" w:hAnsi="Arial" w:cs="Arial"/>
          <w:b/>
          <w:bCs/>
          <w:color w:val="009944" w:themeColor="accent1"/>
          <w:sz w:val="28"/>
          <w:szCs w:val="28"/>
        </w:rPr>
        <w:t>our HOOPP members’ pensions are increasing</w:t>
      </w:r>
    </w:p>
    <w:p w14:paraId="7FBF6759" w14:textId="77777777" w:rsidR="00724ADB" w:rsidRPr="00BA4CE9" w:rsidRDefault="00724ADB" w:rsidP="00724ADB">
      <w:pPr>
        <w:rPr>
          <w:rFonts w:ascii="Arial" w:hAnsi="Arial" w:cs="Arial"/>
          <w:sz w:val="20"/>
        </w:rPr>
      </w:pPr>
      <w:r>
        <w:rPr>
          <w:rFonts w:ascii="Arial" w:hAnsi="Arial" w:cs="Arial"/>
          <w:sz w:val="20"/>
        </w:rPr>
        <w:t xml:space="preserve">Earlier this year, </w:t>
      </w:r>
      <w:r w:rsidRPr="00BA4CE9">
        <w:rPr>
          <w:rFonts w:ascii="Arial" w:hAnsi="Arial" w:cs="Arial"/>
          <w:sz w:val="20"/>
        </w:rPr>
        <w:t>HOOPP’s Board of Trustees approved a benefit improvement for active members effective January 1, 2023.</w:t>
      </w:r>
      <w:r>
        <w:rPr>
          <w:rFonts w:ascii="Arial" w:hAnsi="Arial" w:cs="Arial"/>
          <w:sz w:val="20"/>
        </w:rPr>
        <w:t xml:space="preserve"> Your employees can now visit HOOPP Connect to get a personalized estimate that shows them how much bigger their pension will be.</w:t>
      </w:r>
    </w:p>
    <w:p w14:paraId="6CECB791" w14:textId="77777777" w:rsidR="00724ADB" w:rsidRPr="00BA4CE9" w:rsidRDefault="00724ADB" w:rsidP="00724ADB">
      <w:pPr>
        <w:rPr>
          <w:rFonts w:ascii="Arial" w:hAnsi="Arial" w:cs="Arial"/>
          <w:sz w:val="20"/>
        </w:rPr>
      </w:pPr>
      <w:r w:rsidRPr="00BA4CE9">
        <w:rPr>
          <w:rFonts w:ascii="Arial" w:hAnsi="Arial" w:cs="Arial"/>
          <w:sz w:val="20"/>
        </w:rPr>
        <w:t xml:space="preserve">This document contains sample content, key </w:t>
      </w:r>
      <w:proofErr w:type="gramStart"/>
      <w:r w:rsidRPr="00BA4CE9">
        <w:rPr>
          <w:rFonts w:ascii="Arial" w:hAnsi="Arial" w:cs="Arial"/>
          <w:sz w:val="20"/>
        </w:rPr>
        <w:t>messages</w:t>
      </w:r>
      <w:proofErr w:type="gramEnd"/>
      <w:r w:rsidRPr="00BA4CE9">
        <w:rPr>
          <w:rFonts w:ascii="Arial" w:hAnsi="Arial" w:cs="Arial"/>
          <w:sz w:val="20"/>
        </w:rPr>
        <w:t xml:space="preserve"> and images that your organization can share internally and through social media to help promote this great news for HOOPP members.</w:t>
      </w:r>
    </w:p>
    <w:p w14:paraId="504B27CA" w14:textId="77777777" w:rsidR="00724ADB" w:rsidRPr="009C36AE" w:rsidRDefault="00724ADB" w:rsidP="00724ADB">
      <w:pPr>
        <w:rPr>
          <w:rFonts w:ascii="Arial" w:hAnsi="Arial" w:cs="Arial"/>
          <w:b/>
          <w:bCs/>
          <w:color w:val="009944" w:themeColor="accent1"/>
          <w:sz w:val="28"/>
          <w:szCs w:val="28"/>
        </w:rPr>
      </w:pPr>
      <w:r w:rsidRPr="009C36AE">
        <w:rPr>
          <w:rFonts w:ascii="Arial" w:hAnsi="Arial" w:cs="Arial"/>
          <w:b/>
          <w:bCs/>
          <w:color w:val="009944" w:themeColor="accent1"/>
          <w:sz w:val="28"/>
          <w:szCs w:val="28"/>
        </w:rPr>
        <w:t>Sample content</w:t>
      </w:r>
    </w:p>
    <w:p w14:paraId="6E4262CC" w14:textId="77777777" w:rsidR="00724ADB" w:rsidRDefault="00724ADB" w:rsidP="00724ADB">
      <w:pPr>
        <w:spacing w:after="0"/>
        <w:ind w:left="720"/>
        <w:rPr>
          <w:rFonts w:ascii="Arial" w:hAnsi="Arial" w:cs="Arial"/>
          <w:b/>
          <w:bCs/>
        </w:rPr>
      </w:pPr>
      <w:r w:rsidRPr="00A652F8">
        <w:rPr>
          <w:rFonts w:ascii="Arial" w:hAnsi="Arial" w:cs="Arial"/>
          <w:b/>
          <w:bCs/>
        </w:rPr>
        <w:t xml:space="preserve">Find out how much your </w:t>
      </w:r>
      <w:r>
        <w:rPr>
          <w:rFonts w:ascii="Arial" w:hAnsi="Arial" w:cs="Arial"/>
          <w:b/>
          <w:bCs/>
        </w:rPr>
        <w:t xml:space="preserve">HOOPP </w:t>
      </w:r>
      <w:r w:rsidRPr="00A652F8">
        <w:rPr>
          <w:rFonts w:ascii="Arial" w:hAnsi="Arial" w:cs="Arial"/>
          <w:b/>
          <w:bCs/>
        </w:rPr>
        <w:t>pension is increasing</w:t>
      </w:r>
    </w:p>
    <w:p w14:paraId="03D513F7" w14:textId="77777777" w:rsidR="00724ADB" w:rsidRPr="00A652F8" w:rsidRDefault="00724ADB" w:rsidP="00724ADB">
      <w:pPr>
        <w:ind w:left="720"/>
        <w:rPr>
          <w:rFonts w:ascii="Arial" w:hAnsi="Arial" w:cs="Arial"/>
          <w:sz w:val="20"/>
        </w:rPr>
      </w:pPr>
      <w:r w:rsidRPr="00A652F8">
        <w:rPr>
          <w:rFonts w:ascii="Arial" w:hAnsi="Arial" w:cs="Arial"/>
          <w:sz w:val="20"/>
        </w:rPr>
        <w:t xml:space="preserve">Earlier this year, </w:t>
      </w:r>
      <w:r>
        <w:rPr>
          <w:rFonts w:ascii="Arial" w:hAnsi="Arial" w:cs="Arial"/>
          <w:sz w:val="20"/>
        </w:rPr>
        <w:t>HOOPP</w:t>
      </w:r>
      <w:r w:rsidRPr="00A652F8">
        <w:rPr>
          <w:rFonts w:ascii="Arial" w:hAnsi="Arial" w:cs="Arial"/>
          <w:sz w:val="20"/>
        </w:rPr>
        <w:t xml:space="preserve"> announced a benefit improvement that provides eligible members with a larger pension, effective January 1, 2023. </w:t>
      </w:r>
      <w:r>
        <w:rPr>
          <w:rFonts w:ascii="Arial" w:hAnsi="Arial" w:cs="Arial"/>
          <w:sz w:val="20"/>
        </w:rPr>
        <w:t>HOOPP is</w:t>
      </w:r>
      <w:r w:rsidRPr="00A652F8">
        <w:rPr>
          <w:rFonts w:ascii="Arial" w:hAnsi="Arial" w:cs="Arial"/>
          <w:sz w:val="20"/>
        </w:rPr>
        <w:t xml:space="preserve"> proud to offer </w:t>
      </w:r>
      <w:r>
        <w:rPr>
          <w:rFonts w:ascii="Arial" w:hAnsi="Arial" w:cs="Arial"/>
          <w:sz w:val="20"/>
        </w:rPr>
        <w:t>its</w:t>
      </w:r>
      <w:r w:rsidRPr="00A652F8">
        <w:rPr>
          <w:rFonts w:ascii="Arial" w:hAnsi="Arial" w:cs="Arial"/>
          <w:sz w:val="20"/>
        </w:rPr>
        <w:t xml:space="preserve"> members this increase to their lifetime pension and</w:t>
      </w:r>
      <w:r>
        <w:rPr>
          <w:rFonts w:ascii="Arial" w:hAnsi="Arial" w:cs="Arial"/>
          <w:sz w:val="20"/>
        </w:rPr>
        <w:t xml:space="preserve"> provide </w:t>
      </w:r>
      <w:r w:rsidRPr="00A652F8">
        <w:rPr>
          <w:rFonts w:ascii="Arial" w:hAnsi="Arial" w:cs="Arial"/>
          <w:sz w:val="20"/>
        </w:rPr>
        <w:t xml:space="preserve">greater peace of mind in retirement. </w:t>
      </w:r>
    </w:p>
    <w:p w14:paraId="206B94EB" w14:textId="77777777" w:rsidR="00724ADB" w:rsidRPr="00742C87" w:rsidRDefault="00724ADB" w:rsidP="00724ADB">
      <w:pPr>
        <w:ind w:left="720"/>
        <w:rPr>
          <w:rFonts w:ascii="Arial" w:hAnsi="Arial" w:cs="Arial"/>
          <w:b/>
          <w:bCs/>
          <w:sz w:val="20"/>
        </w:rPr>
      </w:pPr>
      <w:r>
        <w:rPr>
          <w:rFonts w:ascii="Arial" w:hAnsi="Arial" w:cs="Arial"/>
          <w:b/>
          <w:bCs/>
          <w:sz w:val="20"/>
        </w:rPr>
        <w:t>How much is your pension increasing?</w:t>
      </w:r>
    </w:p>
    <w:p w14:paraId="5A3CB8F6" w14:textId="77777777" w:rsidR="00724ADB" w:rsidRPr="00281EB3" w:rsidRDefault="00724ADB" w:rsidP="00724ADB">
      <w:pPr>
        <w:ind w:left="720"/>
        <w:rPr>
          <w:rFonts w:ascii="Arial" w:hAnsi="Arial" w:cs="Arial"/>
          <w:sz w:val="20"/>
        </w:rPr>
      </w:pPr>
      <w:r>
        <w:rPr>
          <w:rFonts w:ascii="Arial" w:hAnsi="Arial" w:cs="Arial"/>
          <w:sz w:val="20"/>
        </w:rPr>
        <w:t>V</w:t>
      </w:r>
      <w:r w:rsidRPr="00281EB3">
        <w:rPr>
          <w:rFonts w:ascii="Arial" w:hAnsi="Arial" w:cs="Arial"/>
          <w:sz w:val="20"/>
        </w:rPr>
        <w:t xml:space="preserve">isit HOOPP Connect </w:t>
      </w:r>
      <w:r>
        <w:rPr>
          <w:rFonts w:ascii="Arial" w:hAnsi="Arial" w:cs="Arial"/>
          <w:sz w:val="20"/>
        </w:rPr>
        <w:t>(</w:t>
      </w:r>
      <w:hyperlink r:id="rId5" w:history="1">
        <w:r w:rsidRPr="00281EB3">
          <w:rPr>
            <w:rStyle w:val="Hyperlink"/>
            <w:rFonts w:ascii="Arial" w:eastAsiaTheme="majorEastAsia" w:hAnsi="Arial" w:cs="Arial"/>
            <w:b/>
            <w:bCs/>
            <w:sz w:val="20"/>
          </w:rPr>
          <w:t>hoopp.com/connect</w:t>
        </w:r>
      </w:hyperlink>
      <w:r w:rsidRPr="00742C87">
        <w:rPr>
          <w:rFonts w:ascii="Arial" w:hAnsi="Arial" w:cs="Arial"/>
          <w:sz w:val="20"/>
        </w:rPr>
        <w:t>)</w:t>
      </w:r>
      <w:r w:rsidRPr="00281EB3">
        <w:rPr>
          <w:rFonts w:ascii="Arial" w:hAnsi="Arial" w:cs="Arial"/>
          <w:sz w:val="20"/>
        </w:rPr>
        <w:t xml:space="preserve"> to</w:t>
      </w:r>
      <w:r>
        <w:rPr>
          <w:rFonts w:ascii="Arial" w:hAnsi="Arial" w:cs="Arial"/>
          <w:sz w:val="20"/>
        </w:rPr>
        <w:t>day</w:t>
      </w:r>
      <w:r w:rsidRPr="00281EB3">
        <w:rPr>
          <w:rFonts w:ascii="Arial" w:hAnsi="Arial" w:cs="Arial"/>
          <w:sz w:val="20"/>
        </w:rPr>
        <w:t xml:space="preserve"> to get a personalized estimate </w:t>
      </w:r>
      <w:r>
        <w:rPr>
          <w:rFonts w:ascii="Arial" w:hAnsi="Arial" w:cs="Arial"/>
          <w:sz w:val="20"/>
        </w:rPr>
        <w:t>that shows how much bigger your pension will be.</w:t>
      </w:r>
      <w:r w:rsidRPr="00281EB3">
        <w:rPr>
          <w:rFonts w:ascii="Arial" w:hAnsi="Arial" w:cs="Arial"/>
          <w:sz w:val="20"/>
        </w:rPr>
        <w:t xml:space="preserve"> </w:t>
      </w:r>
    </w:p>
    <w:p w14:paraId="66909B0B" w14:textId="77777777" w:rsidR="00724ADB" w:rsidRPr="00742C87" w:rsidRDefault="00724ADB" w:rsidP="00724ADB">
      <w:pPr>
        <w:ind w:left="720"/>
        <w:rPr>
          <w:rFonts w:ascii="Arial" w:hAnsi="Arial" w:cs="Arial"/>
          <w:b/>
          <w:bCs/>
          <w:sz w:val="20"/>
        </w:rPr>
      </w:pPr>
      <w:r>
        <w:rPr>
          <w:rFonts w:ascii="Arial" w:hAnsi="Arial" w:cs="Arial"/>
          <w:b/>
          <w:bCs/>
          <w:sz w:val="20"/>
        </w:rPr>
        <w:t>HOOPP pension experts are here to help</w:t>
      </w:r>
    </w:p>
    <w:p w14:paraId="5498E17E" w14:textId="77777777" w:rsidR="00724ADB" w:rsidRPr="00281EB3" w:rsidRDefault="00724ADB" w:rsidP="00724ADB">
      <w:pPr>
        <w:ind w:left="720"/>
        <w:rPr>
          <w:rFonts w:ascii="Arial" w:hAnsi="Arial" w:cs="Arial"/>
          <w:sz w:val="20"/>
        </w:rPr>
      </w:pPr>
      <w:r w:rsidRPr="00A10F93">
        <w:rPr>
          <w:rFonts w:ascii="Arial" w:hAnsi="Arial" w:cs="Arial"/>
          <w:sz w:val="20"/>
        </w:rPr>
        <w:t>If you have any questions about the</w:t>
      </w:r>
      <w:r>
        <w:rPr>
          <w:rFonts w:ascii="Arial" w:hAnsi="Arial" w:cs="Arial"/>
          <w:sz w:val="20"/>
        </w:rPr>
        <w:t xml:space="preserve"> </w:t>
      </w:r>
      <w:r w:rsidRPr="00A10F93">
        <w:rPr>
          <w:rFonts w:ascii="Arial" w:hAnsi="Arial" w:cs="Arial"/>
          <w:sz w:val="20"/>
        </w:rPr>
        <w:t>benefit improvement or need help with</w:t>
      </w:r>
      <w:r>
        <w:rPr>
          <w:rFonts w:ascii="Arial" w:hAnsi="Arial" w:cs="Arial"/>
          <w:sz w:val="20"/>
        </w:rPr>
        <w:t xml:space="preserve"> </w:t>
      </w:r>
      <w:r w:rsidRPr="00A10F93">
        <w:rPr>
          <w:rFonts w:ascii="Arial" w:hAnsi="Arial" w:cs="Arial"/>
          <w:sz w:val="20"/>
        </w:rPr>
        <w:t xml:space="preserve">HOOPP Connect, contact </w:t>
      </w:r>
      <w:r>
        <w:rPr>
          <w:rFonts w:ascii="Arial" w:hAnsi="Arial" w:cs="Arial"/>
          <w:sz w:val="20"/>
        </w:rPr>
        <w:t>HOOPP</w:t>
      </w:r>
      <w:r w:rsidRPr="00A10F93">
        <w:rPr>
          <w:rFonts w:ascii="Arial" w:hAnsi="Arial" w:cs="Arial"/>
          <w:sz w:val="20"/>
        </w:rPr>
        <w:t xml:space="preserve"> Member</w:t>
      </w:r>
      <w:r>
        <w:rPr>
          <w:rFonts w:ascii="Arial" w:hAnsi="Arial" w:cs="Arial"/>
          <w:sz w:val="20"/>
        </w:rPr>
        <w:t xml:space="preserve"> </w:t>
      </w:r>
      <w:r w:rsidRPr="00A10F93">
        <w:rPr>
          <w:rFonts w:ascii="Arial" w:hAnsi="Arial" w:cs="Arial"/>
          <w:sz w:val="20"/>
        </w:rPr>
        <w:t>Services team at 416-646-6445 or toll-free</w:t>
      </w:r>
      <w:r>
        <w:rPr>
          <w:rFonts w:ascii="Arial" w:hAnsi="Arial" w:cs="Arial"/>
          <w:sz w:val="20"/>
        </w:rPr>
        <w:t xml:space="preserve"> </w:t>
      </w:r>
      <w:r w:rsidRPr="00A10F93">
        <w:rPr>
          <w:rFonts w:ascii="Arial" w:hAnsi="Arial" w:cs="Arial"/>
          <w:sz w:val="20"/>
        </w:rPr>
        <w:t>at 1-877-43HOOPP (46677), Monday to Friday,</w:t>
      </w:r>
      <w:r>
        <w:rPr>
          <w:rFonts w:ascii="Arial" w:hAnsi="Arial" w:cs="Arial"/>
          <w:sz w:val="20"/>
        </w:rPr>
        <w:t xml:space="preserve"> </w:t>
      </w:r>
      <w:r w:rsidRPr="00A10F93">
        <w:rPr>
          <w:rFonts w:ascii="Arial" w:hAnsi="Arial" w:cs="Arial"/>
          <w:sz w:val="20"/>
        </w:rPr>
        <w:t>8 a.m. to 5 p.m., Eastern Time</w:t>
      </w:r>
      <w:r>
        <w:rPr>
          <w:rFonts w:ascii="Arial" w:hAnsi="Arial" w:cs="Arial"/>
          <w:sz w:val="20"/>
        </w:rPr>
        <w:t xml:space="preserve"> or via a secure message from HOOPP Connect. HOOPP’s pension experts are always happy to help and give you the guidance and support you need to make informed decisions about your pension.</w:t>
      </w:r>
    </w:p>
    <w:p w14:paraId="080F7937" w14:textId="77777777" w:rsidR="00724ADB" w:rsidRPr="00582721" w:rsidRDefault="00724ADB" w:rsidP="00724ADB">
      <w:pPr>
        <w:ind w:left="720"/>
        <w:rPr>
          <w:rFonts w:ascii="Arial" w:hAnsi="Arial" w:cs="Arial"/>
          <w:sz w:val="20"/>
        </w:rPr>
      </w:pPr>
    </w:p>
    <w:p w14:paraId="54A9EFAC" w14:textId="77777777" w:rsidR="00724ADB" w:rsidRPr="00BA4CE9" w:rsidRDefault="00724ADB" w:rsidP="00271B2A">
      <w:pPr>
        <w:rPr>
          <w:rFonts w:ascii="Arial" w:hAnsi="Arial" w:cs="Arial"/>
          <w:b/>
          <w:bCs/>
          <w:color w:val="009944"/>
          <w:sz w:val="28"/>
          <w:szCs w:val="28"/>
        </w:rPr>
      </w:pPr>
      <w:r w:rsidRPr="00BA4CE9">
        <w:rPr>
          <w:rFonts w:ascii="Arial" w:hAnsi="Arial" w:cs="Arial"/>
          <w:b/>
          <w:bCs/>
          <w:color w:val="009944"/>
          <w:sz w:val="28"/>
          <w:szCs w:val="28"/>
        </w:rPr>
        <w:t>Additional key messages</w:t>
      </w:r>
    </w:p>
    <w:p w14:paraId="165C7846" w14:textId="77777777" w:rsidR="00724ADB" w:rsidRPr="00A652F8" w:rsidRDefault="00724ADB" w:rsidP="00271B2A">
      <w:pPr>
        <w:pStyle w:val="ListParagraph"/>
        <w:numPr>
          <w:ilvl w:val="0"/>
          <w:numId w:val="1"/>
        </w:numPr>
        <w:spacing w:before="0" w:after="160" w:line="259" w:lineRule="auto"/>
        <w:ind w:left="360"/>
        <w:rPr>
          <w:rFonts w:ascii="Arial" w:hAnsi="Arial" w:cs="Arial"/>
          <w:sz w:val="20"/>
        </w:rPr>
      </w:pPr>
      <w:r>
        <w:rPr>
          <w:rFonts w:ascii="Arial" w:hAnsi="Arial" w:cs="Arial"/>
          <w:sz w:val="20"/>
        </w:rPr>
        <w:t>Supported by the Plan’s strong funded status, HOOPP’s</w:t>
      </w:r>
      <w:r w:rsidRPr="00BA4CE9">
        <w:rPr>
          <w:rFonts w:ascii="Arial" w:hAnsi="Arial" w:cs="Arial"/>
          <w:sz w:val="20"/>
        </w:rPr>
        <w:t xml:space="preserve"> Board </w:t>
      </w:r>
      <w:r>
        <w:rPr>
          <w:rFonts w:ascii="Arial" w:hAnsi="Arial" w:cs="Arial"/>
          <w:sz w:val="20"/>
        </w:rPr>
        <w:t xml:space="preserve">of Trustees has approved an increase </w:t>
      </w:r>
      <w:r w:rsidRPr="00BA4CE9" w:rsidDel="005D210C">
        <w:rPr>
          <w:rFonts w:ascii="Arial" w:hAnsi="Arial" w:cs="Arial"/>
          <w:sz w:val="20"/>
        </w:rPr>
        <w:t xml:space="preserve">to </w:t>
      </w:r>
      <w:r>
        <w:rPr>
          <w:rFonts w:ascii="Arial" w:hAnsi="Arial" w:cs="Arial"/>
          <w:sz w:val="20"/>
        </w:rPr>
        <w:t xml:space="preserve">your pension. </w:t>
      </w:r>
      <w:r w:rsidRPr="00BA4CE9">
        <w:rPr>
          <w:rFonts w:ascii="Arial" w:hAnsi="Arial" w:cs="Arial"/>
          <w:sz w:val="20"/>
        </w:rPr>
        <w:t xml:space="preserve">This increase builds on previous ones approved in 2017 and </w:t>
      </w:r>
      <w:proofErr w:type="gramStart"/>
      <w:r w:rsidRPr="00BA4CE9">
        <w:rPr>
          <w:rFonts w:ascii="Arial" w:hAnsi="Arial" w:cs="Arial"/>
          <w:sz w:val="20"/>
        </w:rPr>
        <w:t>2021, and</w:t>
      </w:r>
      <w:proofErr w:type="gramEnd"/>
      <w:r w:rsidRPr="00BA4CE9">
        <w:rPr>
          <w:rFonts w:ascii="Arial" w:hAnsi="Arial" w:cs="Arial"/>
          <w:sz w:val="20"/>
        </w:rPr>
        <w:t xml:space="preserve"> comes at no additional cost for Plan members and employers.</w:t>
      </w:r>
    </w:p>
    <w:p w14:paraId="747EC049" w14:textId="77777777" w:rsidR="00724ADB" w:rsidRDefault="00724ADB" w:rsidP="00271B2A">
      <w:pPr>
        <w:pStyle w:val="ListParagraph"/>
        <w:numPr>
          <w:ilvl w:val="0"/>
          <w:numId w:val="1"/>
        </w:numPr>
        <w:spacing w:before="0" w:after="160" w:line="259" w:lineRule="auto"/>
        <w:ind w:left="360"/>
        <w:rPr>
          <w:rFonts w:ascii="Arial" w:hAnsi="Arial" w:cs="Arial"/>
          <w:sz w:val="20"/>
        </w:rPr>
      </w:pPr>
      <w:r w:rsidRPr="00BA4CE9">
        <w:rPr>
          <w:rFonts w:ascii="Arial" w:hAnsi="Arial" w:cs="Arial"/>
          <w:sz w:val="20"/>
        </w:rPr>
        <w:t>This increase is just one of the ways that HOOPP is adding value and supporting its members. Based on HOOPP’s Plan strength, the Board has also decided to keep contribution rates unchanged until at least the end of 2024; HOOPP’s contribution rates are some of the lowest when compared to similar pension plans.</w:t>
      </w:r>
    </w:p>
    <w:p w14:paraId="3DA3ACD3" w14:textId="77777777" w:rsidR="00724ADB" w:rsidRPr="00900041" w:rsidRDefault="00724ADB" w:rsidP="00271B2A">
      <w:pPr>
        <w:pStyle w:val="ListParagraph"/>
        <w:numPr>
          <w:ilvl w:val="0"/>
          <w:numId w:val="1"/>
        </w:numPr>
        <w:spacing w:before="0" w:after="160" w:line="259" w:lineRule="auto"/>
        <w:ind w:left="360"/>
        <w:rPr>
          <w:rFonts w:ascii="Arial" w:hAnsi="Arial" w:cs="Arial"/>
          <w:sz w:val="20"/>
        </w:rPr>
      </w:pPr>
      <w:r>
        <w:rPr>
          <w:rFonts w:ascii="Arial" w:hAnsi="Arial" w:cs="Arial"/>
          <w:sz w:val="20"/>
        </w:rPr>
        <w:t>M</w:t>
      </w:r>
      <w:r w:rsidRPr="00742C87">
        <w:rPr>
          <w:rFonts w:ascii="Arial" w:hAnsi="Arial" w:cs="Arial"/>
          <w:sz w:val="20"/>
        </w:rPr>
        <w:t xml:space="preserve">embers who have questions about the benefit improvement </w:t>
      </w:r>
      <w:r>
        <w:rPr>
          <w:rFonts w:ascii="Arial" w:hAnsi="Arial" w:cs="Arial"/>
          <w:sz w:val="20"/>
        </w:rPr>
        <w:t xml:space="preserve">and how it </w:t>
      </w:r>
      <w:r w:rsidRPr="00742C87">
        <w:rPr>
          <w:rFonts w:ascii="Arial" w:hAnsi="Arial" w:cs="Arial"/>
          <w:sz w:val="20"/>
        </w:rPr>
        <w:t xml:space="preserve">will impact their pension can contact HOOPP’s Member Services team at 416-646-6445 or toll-free at </w:t>
      </w:r>
    </w:p>
    <w:p w14:paraId="4B2A01AE" w14:textId="77777777" w:rsidR="00724ADB" w:rsidRPr="00742C87" w:rsidRDefault="00724ADB" w:rsidP="00271B2A">
      <w:pPr>
        <w:pStyle w:val="ListParagraph"/>
        <w:ind w:left="360"/>
        <w:rPr>
          <w:rFonts w:ascii="Arial" w:hAnsi="Arial" w:cs="Arial"/>
          <w:sz w:val="20"/>
        </w:rPr>
      </w:pPr>
      <w:r w:rsidRPr="00742C87">
        <w:rPr>
          <w:rFonts w:ascii="Arial" w:hAnsi="Arial" w:cs="Arial"/>
          <w:sz w:val="20"/>
        </w:rPr>
        <w:t>1-877-43HOOPP (46677), Monday to Friday, 8 a.m. to 5 p.m., Eastern Time.</w:t>
      </w:r>
    </w:p>
    <w:p w14:paraId="71EA6DE2" w14:textId="77777777" w:rsidR="001D463C" w:rsidRDefault="001D463C">
      <w:pPr>
        <w:rPr>
          <w:rFonts w:ascii="Arial" w:hAnsi="Arial" w:cs="Arial"/>
          <w:b/>
          <w:bCs/>
          <w:color w:val="009944"/>
          <w:sz w:val="28"/>
          <w:szCs w:val="28"/>
        </w:rPr>
      </w:pPr>
    </w:p>
    <w:p w14:paraId="44F53005" w14:textId="77777777" w:rsidR="001D463C" w:rsidRDefault="001D463C">
      <w:pPr>
        <w:rPr>
          <w:rFonts w:ascii="Arial" w:hAnsi="Arial" w:cs="Arial"/>
          <w:b/>
          <w:bCs/>
          <w:color w:val="009944"/>
          <w:sz w:val="28"/>
          <w:szCs w:val="28"/>
        </w:rPr>
      </w:pPr>
    </w:p>
    <w:p w14:paraId="4D22F107" w14:textId="2BC897AC" w:rsidR="00271B2A" w:rsidRDefault="001D463C">
      <w:r>
        <w:rPr>
          <w:noProof/>
        </w:rPr>
        <w:lastRenderedPageBreak/>
        <w:drawing>
          <wp:anchor distT="0" distB="0" distL="114300" distR="114300" simplePos="0" relativeHeight="251660288" behindDoc="0" locked="0" layoutInCell="1" allowOverlap="1" wp14:anchorId="415B2923" wp14:editId="343D45BA">
            <wp:simplePos x="0" y="0"/>
            <wp:positionH relativeFrom="column">
              <wp:posOffset>0</wp:posOffset>
            </wp:positionH>
            <wp:positionV relativeFrom="paragraph">
              <wp:posOffset>5026025</wp:posOffset>
            </wp:positionV>
            <wp:extent cx="3352800" cy="3191510"/>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800" cy="3191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9E3EF0B" wp14:editId="29096BC7">
            <wp:simplePos x="0" y="0"/>
            <wp:positionH relativeFrom="column">
              <wp:posOffset>0</wp:posOffset>
            </wp:positionH>
            <wp:positionV relativeFrom="paragraph">
              <wp:posOffset>2000250</wp:posOffset>
            </wp:positionV>
            <wp:extent cx="5939790" cy="2691765"/>
            <wp:effectExtent l="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2691765"/>
                    </a:xfrm>
                    <a:prstGeom prst="rect">
                      <a:avLst/>
                    </a:prstGeom>
                    <a:noFill/>
                    <a:ln>
                      <a:noFill/>
                    </a:ln>
                  </pic:spPr>
                </pic:pic>
              </a:graphicData>
            </a:graphic>
          </wp:anchor>
        </w:drawing>
      </w:r>
      <w:r w:rsidR="00271B2A">
        <w:rPr>
          <w:rFonts w:ascii="Arial" w:hAnsi="Arial" w:cs="Arial"/>
          <w:b/>
          <w:bCs/>
          <w:color w:val="009944"/>
          <w:sz w:val="28"/>
          <w:szCs w:val="28"/>
        </w:rPr>
        <w:t>Images</w:t>
      </w:r>
      <w:r>
        <w:rPr>
          <w:noProof/>
        </w:rPr>
        <w:drawing>
          <wp:anchor distT="0" distB="0" distL="114300" distR="114300" simplePos="0" relativeHeight="251658240" behindDoc="0" locked="0" layoutInCell="1" allowOverlap="1" wp14:anchorId="0C5786D3" wp14:editId="1A0C0CEF">
            <wp:simplePos x="0" y="0"/>
            <wp:positionH relativeFrom="column">
              <wp:posOffset>0</wp:posOffset>
            </wp:positionH>
            <wp:positionV relativeFrom="paragraph">
              <wp:posOffset>228600</wp:posOffset>
            </wp:positionV>
            <wp:extent cx="5939790" cy="1411605"/>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1411605"/>
                    </a:xfrm>
                    <a:prstGeom prst="rect">
                      <a:avLst/>
                    </a:prstGeom>
                    <a:noFill/>
                    <a:ln>
                      <a:noFill/>
                    </a:ln>
                  </pic:spPr>
                </pic:pic>
              </a:graphicData>
            </a:graphic>
          </wp:anchor>
        </w:drawing>
      </w:r>
    </w:p>
    <w:sectPr w:rsidR="00271B2A" w:rsidSect="00055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97712"/>
    <w:multiLevelType w:val="hybridMultilevel"/>
    <w:tmpl w:val="761EF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U0NLEwNDSyMDG0MDRW0lEKTi0uzszPAykwrAUAQzvwvSwAAAA="/>
  </w:docVars>
  <w:rsids>
    <w:rsidRoot w:val="00724ADB"/>
    <w:rsid w:val="00055D50"/>
    <w:rsid w:val="001D463C"/>
    <w:rsid w:val="001D6C06"/>
    <w:rsid w:val="00271B2A"/>
    <w:rsid w:val="002A3382"/>
    <w:rsid w:val="00536AC8"/>
    <w:rsid w:val="00724ADB"/>
    <w:rsid w:val="008E2064"/>
    <w:rsid w:val="008E6271"/>
    <w:rsid w:val="00EC5273"/>
    <w:rsid w:val="00ED0D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6A94"/>
  <w15:chartTrackingRefBased/>
  <w15:docId w15:val="{757AC4A6-40C6-44F4-9EAE-AE5F90A3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ADB"/>
    <w:pPr>
      <w:spacing w:before="200" w:after="200" w:line="276" w:lineRule="auto"/>
    </w:pPr>
    <w:rPr>
      <w:rFonts w:ascii="Calibri" w:eastAsia="Times New Roman" w:hAnsi="Calibri" w:cs="Times New Roman"/>
      <w:color w:val="000000"/>
      <w:sz w:val="24"/>
      <w:szCs w:val="20"/>
      <w:lang w:val="en-US" w:bidi="en-US"/>
    </w:rPr>
  </w:style>
  <w:style w:type="paragraph" w:styleId="Heading1">
    <w:name w:val="heading 1"/>
    <w:basedOn w:val="Normal"/>
    <w:next w:val="Normal"/>
    <w:link w:val="Heading1Char"/>
    <w:uiPriority w:val="9"/>
    <w:qFormat/>
    <w:rsid w:val="00536AC8"/>
    <w:pPr>
      <w:keepNext/>
      <w:keepLines/>
      <w:spacing w:before="240" w:after="0"/>
      <w:outlineLvl w:val="0"/>
    </w:pPr>
    <w:rPr>
      <w:rFonts w:asciiTheme="majorHAnsi" w:eastAsiaTheme="majorEastAsia" w:hAnsiTheme="majorHAnsi" w:cstheme="majorBidi"/>
      <w:color w:val="007232" w:themeColor="accent1" w:themeShade="BF"/>
      <w:sz w:val="32"/>
      <w:szCs w:val="32"/>
    </w:rPr>
  </w:style>
  <w:style w:type="paragraph" w:styleId="Heading2">
    <w:name w:val="heading 2"/>
    <w:basedOn w:val="Normal"/>
    <w:next w:val="Normal"/>
    <w:link w:val="Heading2Char"/>
    <w:uiPriority w:val="9"/>
    <w:unhideWhenUsed/>
    <w:qFormat/>
    <w:rsid w:val="00536AC8"/>
    <w:pPr>
      <w:keepNext/>
      <w:keepLines/>
      <w:spacing w:before="40" w:after="0"/>
      <w:outlineLvl w:val="1"/>
    </w:pPr>
    <w:rPr>
      <w:rFonts w:asciiTheme="majorHAnsi" w:eastAsiaTheme="majorEastAsia" w:hAnsiTheme="majorHAnsi" w:cstheme="majorBidi"/>
      <w:color w:val="007232" w:themeColor="accent1" w:themeShade="BF"/>
      <w:sz w:val="26"/>
      <w:szCs w:val="26"/>
    </w:rPr>
  </w:style>
  <w:style w:type="paragraph" w:styleId="Heading3">
    <w:name w:val="heading 3"/>
    <w:basedOn w:val="Normal"/>
    <w:next w:val="Normal"/>
    <w:link w:val="Heading3Char"/>
    <w:uiPriority w:val="9"/>
    <w:unhideWhenUsed/>
    <w:qFormat/>
    <w:rsid w:val="00536AC8"/>
    <w:pPr>
      <w:keepNext/>
      <w:keepLines/>
      <w:spacing w:before="40" w:after="0"/>
      <w:outlineLvl w:val="2"/>
    </w:pPr>
    <w:rPr>
      <w:rFonts w:asciiTheme="majorHAnsi" w:eastAsiaTheme="majorEastAsia" w:hAnsiTheme="majorHAnsi" w:cstheme="majorBidi"/>
      <w:color w:val="004C21" w:themeColor="accent1" w:themeShade="7F"/>
      <w:szCs w:val="24"/>
    </w:rPr>
  </w:style>
  <w:style w:type="paragraph" w:styleId="Heading4">
    <w:name w:val="heading 4"/>
    <w:basedOn w:val="Normal"/>
    <w:next w:val="Normal"/>
    <w:link w:val="Heading4Char"/>
    <w:uiPriority w:val="9"/>
    <w:unhideWhenUsed/>
    <w:qFormat/>
    <w:rsid w:val="00536AC8"/>
    <w:pPr>
      <w:keepNext/>
      <w:keepLines/>
      <w:spacing w:before="40" w:after="0"/>
      <w:outlineLvl w:val="3"/>
    </w:pPr>
    <w:rPr>
      <w:rFonts w:asciiTheme="majorHAnsi" w:eastAsiaTheme="majorEastAsia" w:hAnsiTheme="majorHAnsi" w:cstheme="majorBidi"/>
      <w:i/>
      <w:iCs/>
      <w:color w:val="007232" w:themeColor="accent1" w:themeShade="BF"/>
    </w:rPr>
  </w:style>
  <w:style w:type="paragraph" w:styleId="Heading5">
    <w:name w:val="heading 5"/>
    <w:basedOn w:val="Normal"/>
    <w:next w:val="Normal"/>
    <w:link w:val="Heading5Char"/>
    <w:uiPriority w:val="9"/>
    <w:unhideWhenUsed/>
    <w:qFormat/>
    <w:rsid w:val="00536AC8"/>
    <w:pPr>
      <w:keepNext/>
      <w:keepLines/>
      <w:spacing w:before="40" w:after="0"/>
      <w:outlineLvl w:val="4"/>
    </w:pPr>
    <w:rPr>
      <w:rFonts w:asciiTheme="majorHAnsi" w:eastAsiaTheme="majorEastAsia" w:hAnsiTheme="majorHAnsi" w:cstheme="majorBidi"/>
      <w:color w:val="007232" w:themeColor="accent1" w:themeShade="BF"/>
    </w:rPr>
  </w:style>
  <w:style w:type="paragraph" w:styleId="Heading6">
    <w:name w:val="heading 6"/>
    <w:basedOn w:val="Normal"/>
    <w:next w:val="Normal"/>
    <w:link w:val="Heading6Char"/>
    <w:uiPriority w:val="9"/>
    <w:semiHidden/>
    <w:unhideWhenUsed/>
    <w:qFormat/>
    <w:rsid w:val="00536AC8"/>
    <w:pPr>
      <w:keepNext/>
      <w:keepLines/>
      <w:spacing w:before="40" w:after="0"/>
      <w:outlineLvl w:val="5"/>
    </w:pPr>
    <w:rPr>
      <w:rFonts w:asciiTheme="majorHAnsi" w:eastAsiaTheme="majorEastAsia" w:hAnsiTheme="majorHAnsi" w:cstheme="majorBidi"/>
      <w:color w:val="004C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OPP">
    <w:name w:val="HOOPP"/>
    <w:basedOn w:val="Normal"/>
    <w:link w:val="HOOPPChar"/>
    <w:qFormat/>
    <w:rsid w:val="00536AC8"/>
    <w:pPr>
      <w:shd w:val="clear" w:color="auto" w:fill="00B050"/>
    </w:pPr>
    <w:rPr>
      <w:rFonts w:ascii="Arial" w:hAnsi="Arial"/>
      <w:color w:val="FFFFFF" w:themeColor="background1"/>
      <w:sz w:val="40"/>
    </w:rPr>
  </w:style>
  <w:style w:type="character" w:customStyle="1" w:styleId="HOOPPChar">
    <w:name w:val="HOOPP Char"/>
    <w:basedOn w:val="DefaultParagraphFont"/>
    <w:link w:val="HOOPP"/>
    <w:rsid w:val="00536AC8"/>
    <w:rPr>
      <w:rFonts w:ascii="Arial" w:hAnsi="Arial"/>
      <w:color w:val="FFFFFF" w:themeColor="background1"/>
      <w:sz w:val="40"/>
      <w:shd w:val="clear" w:color="auto" w:fill="00B050"/>
    </w:rPr>
  </w:style>
  <w:style w:type="character" w:customStyle="1" w:styleId="Heading1Char">
    <w:name w:val="Heading 1 Char"/>
    <w:basedOn w:val="DefaultParagraphFont"/>
    <w:link w:val="Heading1"/>
    <w:uiPriority w:val="9"/>
    <w:rsid w:val="00536AC8"/>
    <w:rPr>
      <w:rFonts w:asciiTheme="majorHAnsi" w:eastAsiaTheme="majorEastAsia" w:hAnsiTheme="majorHAnsi" w:cstheme="majorBidi"/>
      <w:color w:val="007232" w:themeColor="accent1" w:themeShade="BF"/>
      <w:sz w:val="32"/>
      <w:szCs w:val="32"/>
    </w:rPr>
  </w:style>
  <w:style w:type="character" w:customStyle="1" w:styleId="Heading2Char">
    <w:name w:val="Heading 2 Char"/>
    <w:basedOn w:val="DefaultParagraphFont"/>
    <w:link w:val="Heading2"/>
    <w:uiPriority w:val="9"/>
    <w:rsid w:val="00536AC8"/>
    <w:rPr>
      <w:rFonts w:asciiTheme="majorHAnsi" w:eastAsiaTheme="majorEastAsia" w:hAnsiTheme="majorHAnsi" w:cstheme="majorBidi"/>
      <w:color w:val="007232" w:themeColor="accent1" w:themeShade="BF"/>
      <w:sz w:val="26"/>
      <w:szCs w:val="26"/>
    </w:rPr>
  </w:style>
  <w:style w:type="character" w:customStyle="1" w:styleId="Heading3Char">
    <w:name w:val="Heading 3 Char"/>
    <w:basedOn w:val="DefaultParagraphFont"/>
    <w:link w:val="Heading3"/>
    <w:uiPriority w:val="9"/>
    <w:rsid w:val="00536AC8"/>
    <w:rPr>
      <w:rFonts w:asciiTheme="majorHAnsi" w:eastAsiaTheme="majorEastAsia" w:hAnsiTheme="majorHAnsi" w:cstheme="majorBidi"/>
      <w:color w:val="004C21" w:themeColor="accent1" w:themeShade="7F"/>
      <w:sz w:val="24"/>
      <w:szCs w:val="24"/>
    </w:rPr>
  </w:style>
  <w:style w:type="character" w:customStyle="1" w:styleId="Heading4Char">
    <w:name w:val="Heading 4 Char"/>
    <w:basedOn w:val="DefaultParagraphFont"/>
    <w:link w:val="Heading4"/>
    <w:uiPriority w:val="9"/>
    <w:rsid w:val="00536AC8"/>
    <w:rPr>
      <w:rFonts w:asciiTheme="majorHAnsi" w:eastAsiaTheme="majorEastAsia" w:hAnsiTheme="majorHAnsi" w:cstheme="majorBidi"/>
      <w:i/>
      <w:iCs/>
      <w:color w:val="007232" w:themeColor="accent1" w:themeShade="BF"/>
    </w:rPr>
  </w:style>
  <w:style w:type="character" w:customStyle="1" w:styleId="Heading5Char">
    <w:name w:val="Heading 5 Char"/>
    <w:basedOn w:val="DefaultParagraphFont"/>
    <w:link w:val="Heading5"/>
    <w:uiPriority w:val="9"/>
    <w:rsid w:val="00536AC8"/>
    <w:rPr>
      <w:rFonts w:asciiTheme="majorHAnsi" w:eastAsiaTheme="majorEastAsia" w:hAnsiTheme="majorHAnsi" w:cstheme="majorBidi"/>
      <w:color w:val="007232" w:themeColor="accent1" w:themeShade="BF"/>
    </w:rPr>
  </w:style>
  <w:style w:type="character" w:customStyle="1" w:styleId="Heading6Char">
    <w:name w:val="Heading 6 Char"/>
    <w:basedOn w:val="DefaultParagraphFont"/>
    <w:link w:val="Heading6"/>
    <w:uiPriority w:val="9"/>
    <w:semiHidden/>
    <w:rsid w:val="00536AC8"/>
    <w:rPr>
      <w:rFonts w:asciiTheme="majorHAnsi" w:eastAsiaTheme="majorEastAsia" w:hAnsiTheme="majorHAnsi" w:cstheme="majorBidi"/>
      <w:color w:val="004C21" w:themeColor="accent1" w:themeShade="7F"/>
    </w:rPr>
  </w:style>
  <w:style w:type="paragraph" w:styleId="ListParagraph">
    <w:name w:val="List Paragraph"/>
    <w:basedOn w:val="Normal"/>
    <w:uiPriority w:val="34"/>
    <w:qFormat/>
    <w:rsid w:val="00536AC8"/>
    <w:pPr>
      <w:ind w:left="720"/>
      <w:contextualSpacing/>
    </w:pPr>
  </w:style>
  <w:style w:type="paragraph" w:styleId="TOCHeading">
    <w:name w:val="TOC Heading"/>
    <w:basedOn w:val="Heading1"/>
    <w:next w:val="Normal"/>
    <w:uiPriority w:val="39"/>
    <w:unhideWhenUsed/>
    <w:qFormat/>
    <w:rsid w:val="00536AC8"/>
    <w:pPr>
      <w:outlineLvl w:val="9"/>
    </w:pPr>
  </w:style>
  <w:style w:type="character" w:styleId="Hyperlink">
    <w:name w:val="Hyperlink"/>
    <w:basedOn w:val="DefaultParagraphFont"/>
    <w:rsid w:val="00724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hyperlink" Target="https://hoopp.com/conne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HOOPP">
      <a:dk1>
        <a:sysClr val="windowText" lastClr="000000"/>
      </a:dk1>
      <a:lt1>
        <a:sysClr val="window" lastClr="FFFFFF"/>
      </a:lt1>
      <a:dk2>
        <a:srgbClr val="44546A"/>
      </a:dk2>
      <a:lt2>
        <a:srgbClr val="E7E6E6"/>
      </a:lt2>
      <a:accent1>
        <a:srgbClr val="009944"/>
      </a:accent1>
      <a:accent2>
        <a:srgbClr val="58595B"/>
      </a:accent2>
      <a:accent3>
        <a:srgbClr val="2A2A86"/>
      </a:accent3>
      <a:accent4>
        <a:srgbClr val="007CB1"/>
      </a:accent4>
      <a:accent5>
        <a:srgbClr val="722E74"/>
      </a:accent5>
      <a:accent6>
        <a:srgbClr val="6969AA"/>
      </a:accent6>
      <a:hlink>
        <a:srgbClr val="F15B4E"/>
      </a:hlink>
      <a:folHlink>
        <a:srgbClr val="8BC34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8DD376B4302742A4F0B22EBDB5642B" ma:contentTypeVersion="19" ma:contentTypeDescription="Create a new document." ma:contentTypeScope="" ma:versionID="2d68ebfd619fa87a176bc8f86573eeb6">
  <xsd:schema xmlns:xsd="http://www.w3.org/2001/XMLSchema" xmlns:xs="http://www.w3.org/2001/XMLSchema" xmlns:p="http://schemas.microsoft.com/office/2006/metadata/properties" xmlns:ns1="http://schemas.microsoft.com/sharepoint/v3" xmlns:ns2="dbe6f5a6-17d4-4822-9535-8ae69c84eabb" xmlns:ns3="1007e31d-1be5-487e-901c-9c224ac40ca2" xmlns:ns4="http://schemas.microsoft.com/sharepoint/v3/fields" xmlns:ns5="e7319caf-eb46-48ce-85a7-0b652e0ff08d" targetNamespace="http://schemas.microsoft.com/office/2006/metadata/properties" ma:root="true" ma:fieldsID="ee2492f759c7fe2a05bece77ccfa76c7" ns1:_="" ns2:_="" ns3:_="" ns4:_="" ns5:_="">
    <xsd:import namespace="http://schemas.microsoft.com/sharepoint/v3"/>
    <xsd:import namespace="dbe6f5a6-17d4-4822-9535-8ae69c84eabb"/>
    <xsd:import namespace="1007e31d-1be5-487e-901c-9c224ac40ca2"/>
    <xsd:import namespace="http://schemas.microsoft.com/sharepoint/v3/fields"/>
    <xsd:import namespace="e7319caf-eb46-48ce-85a7-0b652e0ff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4:_Version"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6f5a6-17d4-4822-9535-8ae69c84e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782e48e-ae50-48de-ab22-3e5a3739d2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07e31d-1be5-487e-901c-9c224ac40c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8" nillable="true" ma:displayName="Remove"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19caf-eb46-48ce-85a7-0b652e0ff08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f835916-1652-452f-998c-301ea4c1a0f7}" ma:internalName="TaxCatchAll" ma:showField="CatchAllData" ma:web="1007e31d-1be5-487e-901c-9c224ac40c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7319caf-eb46-48ce-85a7-0b652e0ff08d" xsi:nil="true"/>
    <_Version xmlns="http://schemas.microsoft.com/sharepoint/v3/fields" xsi:nil="true"/>
    <_ip_UnifiedCompliancePolicyProperties xmlns="http://schemas.microsoft.com/sharepoint/v3" xsi:nil="true"/>
    <lcf76f155ced4ddcb4097134ff3c332f xmlns="dbe6f5a6-17d4-4822-9535-8ae69c84ea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CCFC08-E2A5-43A9-898C-BE1FC11ADAFA}"/>
</file>

<file path=customXml/itemProps2.xml><?xml version="1.0" encoding="utf-8"?>
<ds:datastoreItem xmlns:ds="http://schemas.openxmlformats.org/officeDocument/2006/customXml" ds:itemID="{4CDA0037-EFBE-41E1-B5AA-6185DD2FCF6A}"/>
</file>

<file path=customXml/itemProps3.xml><?xml version="1.0" encoding="utf-8"?>
<ds:datastoreItem xmlns:ds="http://schemas.openxmlformats.org/officeDocument/2006/customXml" ds:itemID="{27C52DA8-908A-42A2-A95F-5AD8A62504DF}"/>
</file>

<file path=docProps/app.xml><?xml version="1.0" encoding="utf-8"?>
<Properties xmlns="http://schemas.openxmlformats.org/officeDocument/2006/extended-properties" xmlns:vt="http://schemas.openxmlformats.org/officeDocument/2006/docPropsVTypes">
  <Template>Normal</Template>
  <TotalTime>134</TotalTime>
  <Pages>2</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Soto</dc:creator>
  <cp:keywords/>
  <dc:description/>
  <cp:lastModifiedBy>Jorge Soto</cp:lastModifiedBy>
  <cp:revision>4</cp:revision>
  <dcterms:created xsi:type="dcterms:W3CDTF">2022-08-25T15:26:00Z</dcterms:created>
  <dcterms:modified xsi:type="dcterms:W3CDTF">2022-08-25T19:15:00Z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0x010100D48DD376B4302742A4F0B22EBDB5642B</vt:lpwstr>
  </property>
</Properties>
</file>